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3C" w:rsidRPr="006D3C3C" w:rsidRDefault="006D3C3C" w:rsidP="006D3C3C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6D3C3C">
        <w:rPr>
          <w:rFonts w:ascii="Arial" w:hAnsi="Arial" w:cs="Arial"/>
          <w:color w:val="000000"/>
          <w:sz w:val="27"/>
          <w:szCs w:val="27"/>
        </w:rPr>
        <w:t>Информация о мероприятиях в сфере повышения правовой грамотности и правосознания граждан, реализованных администрацией муниципального образования «</w:t>
      </w:r>
      <w:proofErr w:type="spellStart"/>
      <w:r w:rsidRPr="006D3C3C">
        <w:rPr>
          <w:rFonts w:ascii="Arial" w:hAnsi="Arial" w:cs="Arial"/>
          <w:color w:val="000000"/>
          <w:sz w:val="27"/>
          <w:szCs w:val="27"/>
        </w:rPr>
        <w:t>Старокулаткинский</w:t>
      </w:r>
      <w:proofErr w:type="spellEnd"/>
      <w:r w:rsidRPr="006D3C3C">
        <w:rPr>
          <w:rFonts w:ascii="Arial" w:hAnsi="Arial" w:cs="Arial"/>
          <w:color w:val="000000"/>
          <w:sz w:val="27"/>
          <w:szCs w:val="27"/>
        </w:rPr>
        <w:t xml:space="preserve"> район» в 2021 году</w:t>
      </w:r>
    </w:p>
    <w:p w:rsidR="006D3C3C" w:rsidRPr="006D3C3C" w:rsidRDefault="006D3C3C" w:rsidP="006D3C3C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3C3C" w:rsidRPr="006D3C3C" w:rsidRDefault="006D3C3C" w:rsidP="006D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3390"/>
        <w:gridCol w:w="5462"/>
        <w:gridCol w:w="94"/>
      </w:tblGrid>
      <w:tr w:rsidR="006D3C3C" w:rsidRPr="006D3C3C" w:rsidTr="006D3C3C">
        <w:trPr>
          <w:trHeight w:val="255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 запрашиваемой информации</w:t>
            </w:r>
          </w:p>
        </w:tc>
        <w:tc>
          <w:tcPr>
            <w:tcW w:w="290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C3C" w:rsidRPr="006D3C3C" w:rsidRDefault="006D3C3C" w:rsidP="006D3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3C3C" w:rsidRPr="006D3C3C" w:rsidRDefault="006D3C3C" w:rsidP="006D3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3C3C" w:rsidRPr="006D3C3C" w:rsidRDefault="006D3C3C" w:rsidP="006D3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3C3C" w:rsidRPr="006D3C3C" w:rsidRDefault="006D3C3C" w:rsidP="006D3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C3C" w:rsidRPr="006D3C3C" w:rsidRDefault="006D3C3C" w:rsidP="006D3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D3C3C" w:rsidRPr="006D3C3C" w:rsidRDefault="006D3C3C" w:rsidP="006D3C3C">
      <w:pPr>
        <w:spacing w:before="105" w:after="0" w:line="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3C3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2736"/>
        <w:gridCol w:w="6373"/>
      </w:tblGrid>
      <w:tr w:rsidR="006D3C3C" w:rsidRPr="006D3C3C" w:rsidTr="006D3C3C">
        <w:trPr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проведенных мероприятий, направленных                         на формирование высокого уровня правовой культуры, традиций безусловного уважения к закону, правопорядку, органам власти, правоохранительным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судебным органам и их представителям, исключающих любые формы национального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религиозного экстремизма либо поведения, посягающего на общественную нравственность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правопорядок, гражданский мир и национальное согласие, у детей и молодёжи в Ульяновской области</w:t>
            </w:r>
            <w:proofErr w:type="gramEnd"/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- 15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1.В 6 общеобразовательных учреждениях проведены классные часы, по тематике  соблюдения, уважения Закона, недопущения национального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религиозного экстремизма, толерантности. Общее число участников 148 человек.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2.В образовательных организациях  оформлены  уголки  правовых знаний «Знай и соблюдай».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3.В образовательных организациях  оформлены  выставки правовой  литературы «Программа моей независимости».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информационно-аналитических материалов, публикаций, сообщений, направленных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информирование граждан по правовым вопросам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 том числе материалов и публикаций по наиболее актуальным и проблемным вопросам, касающимся реализации и защиты прав граждан) и формирующих правовую грамотность и правосознание граждан, опубликованных в средствах массовой информации, распространяемых на территориях муниципальных образований Ульяновской области, и на различных сайтах в информационно-телекоммуникационной сети «Интернет»</w:t>
            </w:r>
            <w:proofErr w:type="gramEnd"/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-51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официальном сайте администрации муниципального образования «</w:t>
            </w:r>
            <w:proofErr w:type="spell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Старокулаткинский</w:t>
            </w:r>
            <w:proofErr w:type="spell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 </w:t>
            </w:r>
            <w:r w:rsidRPr="006D3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D3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6D3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instrText xml:space="preserve"> HYPERLINK "http://yandex.ru/clck/jsredir?bu=uniq15168774134282442912&amp;from=yandex.ru%3Bsearch%2F%3Bweb%3B%3B&amp;text=&amp;etext=1677.OCRNPY4rSCoTx" \n </w:instrText>
            </w:r>
            <w:r w:rsidRPr="006D3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D3C3C">
              <w:rPr>
                <w:rFonts w:ascii="Arial" w:eastAsia="Times New Roman" w:hAnsi="Arial" w:cs="Arial"/>
                <w:color w:val="293B96"/>
                <w:sz w:val="24"/>
                <w:szCs w:val="24"/>
                <w:u w:val="single"/>
                <w:lang w:eastAsia="ru-RU"/>
              </w:rPr>
              <w:t>stkulatka.ulregion.ru</w:t>
            </w:r>
            <w:proofErr w:type="spellEnd"/>
            <w:r w:rsidRPr="006D3C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D3C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размешены: 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-разъяснения </w:t>
            </w:r>
            <w:hyperlink r:id="rId4" w:history="1"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 «Постановление Пленума Верховного Суда Российской Федерации «О судебной практике применения законодательства, регламентирующего особенности уголовной ответственности и наказания несовершеннолетних»</w:t>
              </w:r>
            </w:hyperlink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        </w:t>
            </w:r>
            <w:hyperlink r:id="rId5" w:history="1"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 - о порядке исчисления пособий по временной нетрудоспособности, по беременности и родам, ежемесячного пособия по уходу за ребенком»</w:t>
              </w:r>
            </w:hyperlink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                        </w:t>
            </w:r>
            <w:hyperlink r:id="rId6" w:history="1"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 - О Пособии  по безработице в повышенном размере;</w:t>
              </w:r>
            </w:hyperlink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</w:t>
            </w:r>
            <w:proofErr w:type="gramStart"/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7" w:history="1"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Размещении  в сети «Интернет» фотографии несовершеннолетнего ребенка без согласия родителей влечет ответственность.</w:t>
              </w:r>
            </w:hyperlink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-Об о</w:t>
            </w:r>
            <w:r w:rsidRPr="006D3C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тветственности  за несвоевременно уплаченный административный штраф.</w:t>
            </w:r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ответственности за негативное </w:t>
            </w:r>
            <w:hyperlink r:id="rId8" w:history="1"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 </w:t>
              </w:r>
              <w:proofErr w:type="gramStart"/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негативное</w:t>
              </w:r>
              <w:proofErr w:type="gramEnd"/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 xml:space="preserve"> воздействие на окружающую среду</w:t>
              </w:r>
            </w:hyperlink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 </w:t>
            </w:r>
            <w:hyperlink r:id="rId9" w:history="1">
              <w:proofErr w:type="gramStart"/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Правовом</w:t>
              </w:r>
              <w:proofErr w:type="gramEnd"/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 xml:space="preserve"> регулирование деятельности вблизи </w:t>
              </w:r>
              <w:proofErr w:type="spellStart"/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водоохранной</w:t>
              </w:r>
              <w:proofErr w:type="spellEnd"/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 xml:space="preserve"> зоны.</w:t>
              </w:r>
            </w:hyperlink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О пособиях на детей для родителей-одиночек и для беременных женщин.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опубликованных в средствах массовой информации, распространяемых на территории Ульяновской области, материалов о наиболее актуальных и интересных событиях в правовой сфере,                в том числе об изменениях в законодательстве Российской Федерации и законодательстве Ульяновской области (выступлений представителей органов государственной власти Ульяновской области, подразделений, образуемых в Правительстве Ульяновской области, областных государственных учреждений, в отношении которых функции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полномочия учредителя осуществляют Правительство Ульяновской</w:t>
            </w:r>
            <w:proofErr w:type="gram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области или исполнительные органы государственной власти Ульяновской области, территориальных органов федеральных органов исполнительной власти по Ульяновской области, органов местного самоуправления муниципальных образований Ульяновской области, правоохранительных органов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Ульяновской области, профессиональных юридических сообществ и общественных объединений юристов, образовательных организаций, находящихся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территории Ульяновской области, и иных организаций, а также представителей институтов гражданского общества и субъектов общественного контроля по указанным вопросам)</w:t>
            </w:r>
            <w:proofErr w:type="gramEnd"/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15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Кумяк</w:t>
            </w:r>
            <w:proofErr w:type="spell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Кюч</w:t>
            </w:r>
            <w:proofErr w:type="spell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Разъяснения </w:t>
            </w:r>
            <w:hyperlink r:id="rId10" w:history="1">
              <w:r w:rsidRPr="006D3C3C">
                <w:rPr>
                  <w:rFonts w:ascii="Arial" w:eastAsia="Times New Roman" w:hAnsi="Arial" w:cs="Arial"/>
                  <w:color w:val="293B96"/>
                  <w:sz w:val="24"/>
                  <w:szCs w:val="24"/>
                  <w:u w:val="single"/>
                  <w:lang w:eastAsia="ru-RU"/>
                </w:rPr>
                <w:t xml:space="preserve">Прокуратуры </w:t>
              </w:r>
              <w:proofErr w:type="spellStart"/>
              <w:r w:rsidRPr="006D3C3C">
                <w:rPr>
                  <w:rFonts w:ascii="Arial" w:eastAsia="Times New Roman" w:hAnsi="Arial" w:cs="Arial"/>
                  <w:color w:val="293B96"/>
                  <w:sz w:val="24"/>
                  <w:szCs w:val="24"/>
                  <w:u w:val="single"/>
                  <w:lang w:eastAsia="ru-RU"/>
                </w:rPr>
                <w:t>Старокулаткинского</w:t>
              </w:r>
              <w:proofErr w:type="spellEnd"/>
              <w:r w:rsidRPr="006D3C3C">
                <w:rPr>
                  <w:rFonts w:ascii="Arial" w:eastAsia="Times New Roman" w:hAnsi="Arial" w:cs="Arial"/>
                  <w:color w:val="293B96"/>
                  <w:sz w:val="24"/>
                  <w:szCs w:val="24"/>
                  <w:u w:val="single"/>
                  <w:lang w:eastAsia="ru-RU"/>
                </w:rPr>
                <w:t xml:space="preserve"> района Ульяновской области Постановления  Пленума Верховного Суда Российской Федерации «О судебной практике применения законодательства, регламентирующего особенности уголовной ответственности и наказания несовершеннолетних»</w:t>
              </w:r>
            </w:hyperlink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  </w:t>
            </w:r>
            <w:hyperlink r:id="rId11" w:history="1"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 новом  порядке исчисления пособий по временной нетрудоспособности, по беременности и родам, ежемесячного пособия по уходу за ребенком»</w:t>
              </w:r>
            </w:hyperlink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-о профилактике коррупционных проявлений</w:t>
              </w:r>
            </w:hyperlink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примерном  перечне мероприятий по улучшению условий и охраны труда.</w:t>
            </w:r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hyperlink r:id="rId13" w:history="1"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 о пособиях по безработице в повышенном размере.</w:t>
              </w:r>
            </w:hyperlink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6D3C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 ответственности за размещение в сети «Интернет» фотографии несовершеннолетнего ребенка без согласия родителей</w:t>
            </w:r>
            <w:proofErr w:type="gramStart"/>
            <w:r w:rsidRPr="006D3C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3C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 О пособиях на детей для родителей-одиночек и для беременных женщин.</w:t>
            </w:r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4" w:history="1">
              <w:r w:rsidRPr="006D3C3C">
                <w:rPr>
                  <w:rFonts w:ascii="Times New Roman" w:eastAsia="Times New Roman" w:hAnsi="Times New Roman" w:cs="Times New Roman"/>
                  <w:color w:val="293B96"/>
                  <w:sz w:val="24"/>
                  <w:szCs w:val="24"/>
                  <w:u w:val="single"/>
                  <w:lang w:eastAsia="ru-RU"/>
                </w:rPr>
                <w:t> «О порядке и условиях заключения трудового договора»</w:t>
              </w:r>
            </w:hyperlink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проведенных мероприятий, направленных на повышение уровня правосознания (юридической грамотности) муниципальных служащих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Ульяновской области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-5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 о создании на официальном сайте органа местного самоуправления муниципального образования 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Ульяновской области (местной администрации) в информационно-телекоммуникационной сети «Интернет» (далее – сеть «Интернет»), содержащих специальный раздел «Развитие правовой грамотности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правосознания граждан в Ульяновской области», посвящённый правовому просвещению граждан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3C3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СОЗДАН</w:t>
            </w:r>
            <w:proofErr w:type="gramEnd"/>
            <w:r w:rsidRPr="006D3C3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hyperlink r:id="rId15" w:history="1">
              <w:r w:rsidRPr="006D3C3C">
                <w:rPr>
                  <w:rFonts w:ascii="Arial" w:eastAsia="Times New Roman" w:hAnsi="Arial" w:cs="Arial"/>
                  <w:b/>
                  <w:bCs/>
                  <w:color w:val="293B96"/>
                  <w:sz w:val="18"/>
                  <w:u w:val="single"/>
                  <w:lang w:eastAsia="ru-RU"/>
                </w:rPr>
                <w:t>http://www.stkulatka.ulregion.ru/mz/marat/7850.html</w:t>
              </w:r>
            </w:hyperlink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размещенной на официальных сайтах органов местного самоуправления муниципальных образований Ульяновской области в сети «Интернет» информации по разъяснению законодательства Российской Федерации, законодательства Ульяновской области, муниципальных нормативных правовых актов органов местного самоуправления муниципальных образований Ульяновской области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-52</w:t>
            </w:r>
            <w:r w:rsidRPr="006D3C3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размещенных в разделах «Общественная и </w:t>
            </w:r>
            <w:proofErr w:type="spell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антикоррупционная</w:t>
            </w:r>
            <w:proofErr w:type="spell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экспертиза» официальных сайтов органов местного самоуправления муниципальных образований Ульяновской области в сети «Интернет» текстов подготовленных ими проектов муниципальных нормативных правовых актов в целях их общественного обсуждения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85</w:t>
            </w:r>
            <w:r w:rsidRPr="006D3C3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размещенных (опубликованных)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официальных сайтах органов местного самоуправления муниципальных образований Ульяновской области в сети «Интернет» муниципальных нормативных правовых актов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-385</w:t>
            </w:r>
            <w:r w:rsidRPr="006D3C3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проведенных просветительских мероприятий, приуроченных к Международному дню борьбы с коррупцией (9 декабря)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-19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проведенных уроков правовой культуры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тематических лекций по правовым вопросам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образовательных организациях Ульяновской области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21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проведенных обучающих и методических мероприятий для муниципальных служащих по вопросам реализации Федерального закона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-3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проведенных обучающих занятий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вопросам безопасности дорожного движения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образовательных организациях, находящихся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территории Ульяновской области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  46.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проведенных мероприятий, направленных на формирование </w:t>
            </w:r>
            <w:proofErr w:type="spell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мировоззрения и нетерпимого отношения к коррупционным проявлениям среди обучающихся образовательных организаций, находящихся на территории Ульяновской области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-26.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6 образовательных учреждениях </w:t>
            </w:r>
            <w:proofErr w:type="gram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проведены</w:t>
            </w:r>
            <w:proofErr w:type="gram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1.Информационный час «Мой  взгляд» -   42ч.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Игра — путешествие  «Права детей»  -. 68 ч.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Работа отряда ЮИД  -  18 ч.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Родительское собрание по  правовой тематике - 28 ч.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проведенных мероприятий, приуроченных к празднованию Дня Конституции Российской Федерации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-26.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6 образовательных учреждениях </w:t>
            </w:r>
            <w:proofErr w:type="gram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проведены</w:t>
            </w:r>
            <w:proofErr w:type="gram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«Тест на знание </w:t>
            </w:r>
            <w:proofErr w:type="spell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КонституцииРФ</w:t>
            </w:r>
            <w:proofErr w:type="spell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»- 98 ч. 12.12.2021г.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Классные часы по теме «Конституция  </w:t>
            </w:r>
            <w:proofErr w:type="gram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сновной закон государства»- 172ч.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проведенных дней открытых дверей</w:t>
            </w: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 органах местного самоуправления муниципальных образований Ульяновской области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 -0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изготовленных и распространенных серди населения Ульяновской области информационно-справочных материалов по вопросам реализации и защиты прав граждан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Единиц-0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проведенных мероприятий, приуроченных </w:t>
            </w:r>
            <w:proofErr w:type="gramStart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Всемирному дню прав потребителей</w:t>
            </w:r>
          </w:p>
          <w:p w:rsidR="006D3C3C" w:rsidRPr="006D3C3C" w:rsidRDefault="006D3C3C" w:rsidP="006D3C3C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Единиц -0.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C3C" w:rsidRPr="006D3C3C" w:rsidTr="006D3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которым оказана правовая помощь (приоритетные целевые группы граждан, наиболее нуждающиеся в получении правовой помощи), из них:</w:t>
            </w:r>
          </w:p>
          <w:p w:rsidR="006D3C3C" w:rsidRPr="006D3C3C" w:rsidRDefault="006D3C3C" w:rsidP="006D3C3C">
            <w:pPr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подрастающее поколение, - воспитанники и обучающиеся образовательных организаций</w:t>
            </w:r>
          </w:p>
          <w:p w:rsidR="006D3C3C" w:rsidRPr="006D3C3C" w:rsidRDefault="006D3C3C" w:rsidP="006D3C3C">
            <w:pPr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родителей, малоимущие граждане;</w:t>
            </w:r>
          </w:p>
          <w:p w:rsidR="006D3C3C" w:rsidRPr="006D3C3C" w:rsidRDefault="006D3C3C" w:rsidP="006D3C3C">
            <w:pPr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 пенсионного и </w:t>
            </w:r>
            <w:proofErr w:type="spellStart"/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возраста, лица с ограниченными возможностями здоровья, лица, отбывшие наказание и имеющие судимость;</w:t>
            </w:r>
          </w:p>
          <w:p w:rsidR="006D3C3C" w:rsidRPr="006D3C3C" w:rsidRDefault="006D3C3C" w:rsidP="006D3C3C">
            <w:pPr>
              <w:spacing w:before="22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 - участники </w:t>
            </w:r>
            <w:proofErr w:type="gramStart"/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долевого</w:t>
            </w:r>
            <w:proofErr w:type="gramEnd"/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строительств.</w:t>
            </w:r>
          </w:p>
          <w:p w:rsidR="006D3C3C" w:rsidRPr="006D3C3C" w:rsidRDefault="006D3C3C" w:rsidP="006D3C3C">
            <w:pPr>
              <w:spacing w:before="105" w:after="105" w:line="17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Человек:-16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D3C3C" w:rsidRPr="006D3C3C" w:rsidRDefault="006D3C3C" w:rsidP="006D3C3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C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6D3C3C" w:rsidRPr="006D3C3C" w:rsidRDefault="006D3C3C" w:rsidP="006D3C3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6D20" w:rsidRDefault="00066D20"/>
    <w:sectPr w:rsidR="00066D20" w:rsidSect="000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C3C"/>
    <w:rsid w:val="00066D20"/>
    <w:rsid w:val="006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0"/>
  </w:style>
  <w:style w:type="paragraph" w:styleId="1">
    <w:name w:val="heading 1"/>
    <w:basedOn w:val="a"/>
    <w:link w:val="10"/>
    <w:uiPriority w:val="9"/>
    <w:qFormat/>
    <w:rsid w:val="006D3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C3C"/>
    <w:rPr>
      <w:color w:val="0000FF"/>
      <w:u w:val="single"/>
    </w:rPr>
  </w:style>
  <w:style w:type="character" w:styleId="a5">
    <w:name w:val="Strong"/>
    <w:basedOn w:val="a0"/>
    <w:uiPriority w:val="22"/>
    <w:qFormat/>
    <w:rsid w:val="006D3C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3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kulatka.ulregion.ru/mz/marat/1791/8456.html" TargetMode="External"/><Relationship Id="rId13" Type="http://schemas.openxmlformats.org/officeDocument/2006/relationships/hyperlink" Target="http://www.stkulatka.ulregion.ru/mz/marat/1791/846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kulatka.ulregion.ru/mz/marat/1791/8461.html" TargetMode="External"/><Relationship Id="rId12" Type="http://schemas.openxmlformats.org/officeDocument/2006/relationships/hyperlink" Target="http://www.stkulatka.ulregion.ru/mz/marat/1791/8464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kulatka.ulregion.ru/mz/marat/1791/8462.html" TargetMode="External"/><Relationship Id="rId11" Type="http://schemas.openxmlformats.org/officeDocument/2006/relationships/hyperlink" Target="http://www.stkulatka.ulregion.ru/mz/marat/1791/8466.html" TargetMode="External"/><Relationship Id="rId5" Type="http://schemas.openxmlformats.org/officeDocument/2006/relationships/hyperlink" Target="http://www.stkulatka.ulregion.ru/mz/marat/1791/8466.html" TargetMode="External"/><Relationship Id="rId15" Type="http://schemas.openxmlformats.org/officeDocument/2006/relationships/hyperlink" Target="http://www.stkulatka.ulregion.ru/mz/marat/7850.html" TargetMode="External"/><Relationship Id="rId10" Type="http://schemas.openxmlformats.org/officeDocument/2006/relationships/hyperlink" Target="http://www.stkulatka.ulregion.ru/mz/marat/1791/8467.html" TargetMode="External"/><Relationship Id="rId4" Type="http://schemas.openxmlformats.org/officeDocument/2006/relationships/hyperlink" Target="http://www.stkulatka.ulregion.ru/mz/marat/1791/8467.html" TargetMode="External"/><Relationship Id="rId9" Type="http://schemas.openxmlformats.org/officeDocument/2006/relationships/hyperlink" Target="http://www.stkulatka.ulregion.ru/mz/marat/1791/8294.html" TargetMode="External"/><Relationship Id="rId14" Type="http://schemas.openxmlformats.org/officeDocument/2006/relationships/hyperlink" Target="http://www.stkulatka.ulregion.ru/mz/marat/1791/81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8397</Characters>
  <Application>Microsoft Office Word</Application>
  <DocSecurity>0</DocSecurity>
  <Lines>69</Lines>
  <Paragraphs>19</Paragraphs>
  <ScaleCrop>false</ScaleCrop>
  <Company>Ya Blondinko Edition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2022-12-20T07:52:00Z</dcterms:created>
  <dcterms:modified xsi:type="dcterms:W3CDTF">2022-12-20T07:52:00Z</dcterms:modified>
</cp:coreProperties>
</file>